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18C41" w14:textId="6BAFE662" w:rsidR="00D8018E" w:rsidRPr="00700D7C" w:rsidRDefault="00C5034E">
      <w:pPr>
        <w:rPr>
          <w:rFonts w:ascii="Cambria" w:hAnsi="Cambria"/>
          <w:sz w:val="24"/>
          <w:szCs w:val="24"/>
        </w:rPr>
      </w:pPr>
      <w:r w:rsidRPr="00700D7C">
        <w:rPr>
          <w:rFonts w:ascii="Cambria" w:hAnsi="Cambria"/>
          <w:sz w:val="24"/>
          <w:szCs w:val="24"/>
        </w:rPr>
        <w:t>DRUŠTVO d.o.o.</w:t>
      </w:r>
    </w:p>
    <w:p w14:paraId="694B73AA" w14:textId="0DC4966B" w:rsidR="00D8018E" w:rsidRPr="00700D7C" w:rsidRDefault="00C5034E">
      <w:pPr>
        <w:rPr>
          <w:rFonts w:ascii="Cambria" w:hAnsi="Cambria"/>
          <w:sz w:val="24"/>
          <w:szCs w:val="24"/>
        </w:rPr>
      </w:pPr>
      <w:r w:rsidRPr="00700D7C">
        <w:rPr>
          <w:rFonts w:ascii="Cambria" w:hAnsi="Cambria"/>
          <w:sz w:val="24"/>
          <w:szCs w:val="24"/>
        </w:rPr>
        <w:t>Izmišljeno 82</w:t>
      </w:r>
      <w:r w:rsidR="00D8018E" w:rsidRPr="00700D7C">
        <w:rPr>
          <w:rFonts w:ascii="Cambria" w:hAnsi="Cambria"/>
          <w:sz w:val="24"/>
          <w:szCs w:val="24"/>
        </w:rPr>
        <w:t>, Zagreb</w:t>
      </w:r>
    </w:p>
    <w:p w14:paraId="67CC25D6" w14:textId="2B41902B" w:rsidR="00D8018E" w:rsidRPr="00700D7C" w:rsidRDefault="00D8018E">
      <w:pPr>
        <w:rPr>
          <w:rFonts w:ascii="Cambria" w:hAnsi="Cambria"/>
          <w:sz w:val="24"/>
          <w:szCs w:val="24"/>
        </w:rPr>
      </w:pPr>
      <w:r w:rsidRPr="00700D7C">
        <w:rPr>
          <w:rFonts w:ascii="Cambria" w:hAnsi="Cambria"/>
          <w:sz w:val="24"/>
          <w:szCs w:val="24"/>
        </w:rPr>
        <w:t xml:space="preserve">OIB: </w:t>
      </w:r>
      <w:r w:rsidR="00C5034E" w:rsidRPr="00700D7C">
        <w:rPr>
          <w:rFonts w:ascii="Cambria" w:hAnsi="Cambria"/>
          <w:sz w:val="24"/>
          <w:szCs w:val="24"/>
        </w:rPr>
        <w:t>123456789</w:t>
      </w:r>
    </w:p>
    <w:p w14:paraId="6A66BBAD" w14:textId="3BF91255" w:rsidR="00D3379F" w:rsidRPr="00700D7C" w:rsidRDefault="00D8018E">
      <w:pPr>
        <w:rPr>
          <w:rFonts w:ascii="Cambria" w:hAnsi="Cambria"/>
          <w:sz w:val="24"/>
          <w:szCs w:val="24"/>
        </w:rPr>
      </w:pPr>
      <w:r w:rsidRPr="00700D7C">
        <w:rPr>
          <w:rFonts w:ascii="Cambria" w:hAnsi="Cambria"/>
          <w:sz w:val="24"/>
          <w:szCs w:val="24"/>
        </w:rPr>
        <w:t>Donosi se na dan</w:t>
      </w:r>
      <w:r w:rsidR="00244EA6" w:rsidRPr="00700D7C">
        <w:rPr>
          <w:rFonts w:ascii="Cambria" w:hAnsi="Cambria"/>
          <w:sz w:val="24"/>
          <w:szCs w:val="24"/>
        </w:rPr>
        <w:t>: 0</w:t>
      </w:r>
      <w:r w:rsidR="002746C3" w:rsidRPr="00700D7C">
        <w:rPr>
          <w:rFonts w:ascii="Cambria" w:hAnsi="Cambria"/>
          <w:sz w:val="24"/>
          <w:szCs w:val="24"/>
        </w:rPr>
        <w:t>7</w:t>
      </w:r>
      <w:r w:rsidR="00244EA6" w:rsidRPr="00700D7C">
        <w:rPr>
          <w:rFonts w:ascii="Cambria" w:hAnsi="Cambria"/>
          <w:sz w:val="24"/>
          <w:szCs w:val="24"/>
        </w:rPr>
        <w:t>.0</w:t>
      </w:r>
      <w:r w:rsidR="002746C3" w:rsidRPr="00700D7C">
        <w:rPr>
          <w:rFonts w:ascii="Cambria" w:hAnsi="Cambria"/>
          <w:sz w:val="24"/>
          <w:szCs w:val="24"/>
        </w:rPr>
        <w:t>4</w:t>
      </w:r>
      <w:r w:rsidR="00244EA6" w:rsidRPr="00700D7C">
        <w:rPr>
          <w:rFonts w:ascii="Cambria" w:hAnsi="Cambria"/>
          <w:sz w:val="24"/>
          <w:szCs w:val="24"/>
        </w:rPr>
        <w:t>.202</w:t>
      </w:r>
      <w:r w:rsidR="002746C3" w:rsidRPr="00700D7C">
        <w:rPr>
          <w:rFonts w:ascii="Cambria" w:hAnsi="Cambria"/>
          <w:sz w:val="24"/>
          <w:szCs w:val="24"/>
        </w:rPr>
        <w:t>5</w:t>
      </w:r>
      <w:r w:rsidR="00244EA6" w:rsidRPr="00700D7C">
        <w:rPr>
          <w:rFonts w:ascii="Cambria" w:hAnsi="Cambria"/>
          <w:sz w:val="24"/>
          <w:szCs w:val="24"/>
        </w:rPr>
        <w:t>.</w:t>
      </w:r>
      <w:r w:rsidR="001C4DB9" w:rsidRPr="00700D7C">
        <w:rPr>
          <w:rFonts w:ascii="Cambria" w:hAnsi="Cambria"/>
          <w:sz w:val="24"/>
          <w:szCs w:val="24"/>
        </w:rPr>
        <w:t xml:space="preserve"> </w:t>
      </w:r>
    </w:p>
    <w:p w14:paraId="235E5B55" w14:textId="77777777" w:rsidR="00D3379F" w:rsidRPr="00700D7C" w:rsidRDefault="00D3379F">
      <w:pPr>
        <w:rPr>
          <w:rFonts w:ascii="Cambria" w:hAnsi="Cambria"/>
          <w:sz w:val="24"/>
          <w:szCs w:val="24"/>
        </w:rPr>
      </w:pPr>
    </w:p>
    <w:p w14:paraId="10FCC38B" w14:textId="77777777" w:rsidR="00D3379F" w:rsidRPr="00700D7C" w:rsidRDefault="001C4DB9">
      <w:pPr>
        <w:rPr>
          <w:rFonts w:ascii="Cambria" w:hAnsi="Cambria"/>
          <w:sz w:val="24"/>
          <w:szCs w:val="24"/>
        </w:rPr>
      </w:pPr>
      <w:r w:rsidRPr="00700D7C">
        <w:rPr>
          <w:rFonts w:ascii="Cambria" w:hAnsi="Cambria"/>
          <w:sz w:val="24"/>
          <w:szCs w:val="24"/>
        </w:rPr>
        <w:t xml:space="preserve">ODLUKA O PRIMANJU, RASPODJELI I ISPLATI NAGRADE ZA DOBRO OBAVLJENU USLUGU </w:t>
      </w:r>
    </w:p>
    <w:p w14:paraId="2D21B179" w14:textId="6B3A7D3F" w:rsidR="00244EA6" w:rsidRPr="00700D7C" w:rsidRDefault="001C4DB9" w:rsidP="003763C8">
      <w:pPr>
        <w:jc w:val="center"/>
        <w:rPr>
          <w:rFonts w:ascii="Cambria" w:hAnsi="Cambria"/>
          <w:sz w:val="24"/>
          <w:szCs w:val="24"/>
        </w:rPr>
      </w:pPr>
      <w:r w:rsidRPr="00700D7C">
        <w:rPr>
          <w:rFonts w:ascii="Cambria" w:hAnsi="Cambria"/>
          <w:sz w:val="24"/>
          <w:szCs w:val="24"/>
        </w:rPr>
        <w:t>Članak 1.</w:t>
      </w:r>
    </w:p>
    <w:p w14:paraId="54062062" w14:textId="37C66436" w:rsidR="00244EA6" w:rsidRPr="00700D7C" w:rsidRDefault="001C4DB9">
      <w:pPr>
        <w:rPr>
          <w:rFonts w:ascii="Cambria" w:hAnsi="Cambria"/>
          <w:sz w:val="24"/>
          <w:szCs w:val="24"/>
        </w:rPr>
      </w:pPr>
      <w:r w:rsidRPr="00700D7C">
        <w:rPr>
          <w:rFonts w:ascii="Cambria" w:hAnsi="Cambria"/>
          <w:sz w:val="24"/>
          <w:szCs w:val="24"/>
        </w:rPr>
        <w:t xml:space="preserve">Zaposlenici koji su radno angažirani (dalje: primatelji napojnice) mogu primati nagradu za dobro obavljenu uslugu (dalje: napojnica). Napojnice se </w:t>
      </w:r>
      <w:r w:rsidR="003763C8" w:rsidRPr="00700D7C">
        <w:rPr>
          <w:rFonts w:ascii="Cambria" w:hAnsi="Cambria"/>
          <w:sz w:val="24"/>
          <w:szCs w:val="24"/>
        </w:rPr>
        <w:t>primaju</w:t>
      </w:r>
      <w:r w:rsidRPr="00700D7C">
        <w:rPr>
          <w:rFonts w:ascii="Cambria" w:hAnsi="Cambria"/>
          <w:sz w:val="24"/>
          <w:szCs w:val="24"/>
        </w:rPr>
        <w:t xml:space="preserve"> u gotovini. </w:t>
      </w:r>
    </w:p>
    <w:p w14:paraId="6BC6647C" w14:textId="3DE3D153" w:rsidR="00244EA6" w:rsidRPr="00700D7C" w:rsidRDefault="001C4DB9" w:rsidP="003763C8">
      <w:pPr>
        <w:jc w:val="center"/>
        <w:rPr>
          <w:rFonts w:ascii="Cambria" w:hAnsi="Cambria"/>
          <w:sz w:val="24"/>
          <w:szCs w:val="24"/>
        </w:rPr>
      </w:pPr>
      <w:r w:rsidRPr="00700D7C">
        <w:rPr>
          <w:rFonts w:ascii="Cambria" w:hAnsi="Cambria"/>
          <w:sz w:val="24"/>
          <w:szCs w:val="24"/>
        </w:rPr>
        <w:t>Članak 2.</w:t>
      </w:r>
    </w:p>
    <w:p w14:paraId="3DA96459" w14:textId="77777777" w:rsidR="006603B2" w:rsidRPr="00700D7C" w:rsidRDefault="001C4DB9">
      <w:pPr>
        <w:rPr>
          <w:rFonts w:ascii="Cambria" w:hAnsi="Cambria"/>
          <w:sz w:val="24"/>
          <w:szCs w:val="24"/>
        </w:rPr>
      </w:pPr>
      <w:r w:rsidRPr="00700D7C">
        <w:rPr>
          <w:rFonts w:ascii="Cambria" w:hAnsi="Cambria"/>
          <w:sz w:val="24"/>
          <w:szCs w:val="24"/>
        </w:rPr>
        <w:t xml:space="preserve">Primatelj se obvezuje fiskalizirati napojnicu kroz elektronički naplatni uređaj za provedbu fiskalizacije. Napojnice primljene u gotovini treba držati u blagajni zajedno s utrškom. U slučaju utvrđenog viška nefiskalizirane gotovine, radnik koji uzrokuje štetu poslodavcu odgovara prema odredbama Zakona o radu. U slučaju prekida internetske veze ili prestanka rada fiskalne blagajne, primatelj napojnice mora izdati račun koji mora biti uvezan u posebnu knjigu računa. Poslodavac je obvezan u roku od dva dana uspostaviti internetsku vezu ili u roku od pet dana uspostaviti rad fiskalne blagajne te naknadno fiskalizirati takve račune i dopisati podatak o dobivenom Jedinstvenom identifikatoru računa (JIR) na izdanom računu u posebnoj knjizi računa. </w:t>
      </w:r>
    </w:p>
    <w:p w14:paraId="68710159" w14:textId="67E2254E" w:rsidR="006603B2" w:rsidRPr="00700D7C" w:rsidRDefault="001C4DB9" w:rsidP="003763C8">
      <w:pPr>
        <w:jc w:val="center"/>
        <w:rPr>
          <w:rFonts w:ascii="Cambria" w:hAnsi="Cambria"/>
          <w:sz w:val="24"/>
          <w:szCs w:val="24"/>
        </w:rPr>
      </w:pPr>
      <w:r w:rsidRPr="00700D7C">
        <w:rPr>
          <w:rFonts w:ascii="Cambria" w:hAnsi="Cambria"/>
          <w:sz w:val="24"/>
          <w:szCs w:val="24"/>
        </w:rPr>
        <w:t>Članak 3.</w:t>
      </w:r>
    </w:p>
    <w:p w14:paraId="07D6B880" w14:textId="77777777" w:rsidR="006603B2" w:rsidRPr="00700D7C" w:rsidRDefault="001C4DB9">
      <w:pPr>
        <w:rPr>
          <w:rFonts w:ascii="Cambria" w:hAnsi="Cambria"/>
          <w:sz w:val="24"/>
          <w:szCs w:val="24"/>
        </w:rPr>
      </w:pPr>
      <w:r w:rsidRPr="00700D7C">
        <w:rPr>
          <w:rFonts w:ascii="Cambria" w:hAnsi="Cambria"/>
          <w:sz w:val="24"/>
          <w:szCs w:val="24"/>
        </w:rPr>
        <w:t>Neoporeziva napojnica isplaćivat će se primateljima napojnice:</w:t>
      </w:r>
      <w:r w:rsidR="00D3379F" w:rsidRPr="00700D7C">
        <w:rPr>
          <w:rFonts w:ascii="Cambria" w:hAnsi="Cambria"/>
          <w:sz w:val="24"/>
          <w:szCs w:val="24"/>
        </w:rPr>
        <w:t xml:space="preserve"> </w:t>
      </w:r>
    </w:p>
    <w:p w14:paraId="0E864F31" w14:textId="77777777" w:rsidR="00F45C61" w:rsidRPr="00700D7C" w:rsidRDefault="00D3379F">
      <w:pPr>
        <w:rPr>
          <w:rFonts w:ascii="Cambria" w:hAnsi="Cambria"/>
          <w:sz w:val="24"/>
          <w:szCs w:val="24"/>
        </w:rPr>
      </w:pPr>
      <w:r w:rsidRPr="00700D7C">
        <w:rPr>
          <w:rFonts w:ascii="Cambria" w:hAnsi="Cambria"/>
          <w:sz w:val="24"/>
          <w:szCs w:val="24"/>
        </w:rPr>
        <w:t xml:space="preserve">– u gotovini, pod uvjetom da primatelj napojnice nije pod ovrhom </w:t>
      </w:r>
    </w:p>
    <w:p w14:paraId="45A2506D" w14:textId="53037E80" w:rsidR="00F45C61" w:rsidRPr="00700D7C" w:rsidRDefault="00D3379F">
      <w:pPr>
        <w:rPr>
          <w:rFonts w:ascii="Cambria" w:hAnsi="Cambria"/>
          <w:sz w:val="24"/>
          <w:szCs w:val="24"/>
        </w:rPr>
      </w:pPr>
      <w:r w:rsidRPr="00700D7C">
        <w:rPr>
          <w:rFonts w:ascii="Cambria" w:hAnsi="Cambria"/>
          <w:sz w:val="24"/>
          <w:szCs w:val="24"/>
        </w:rPr>
        <w:t xml:space="preserve">– </w:t>
      </w:r>
      <w:r w:rsidR="003763C8" w:rsidRPr="00700D7C">
        <w:rPr>
          <w:rFonts w:ascii="Cambria" w:hAnsi="Cambria"/>
          <w:sz w:val="24"/>
          <w:szCs w:val="24"/>
        </w:rPr>
        <w:t xml:space="preserve"> </w:t>
      </w:r>
      <w:r w:rsidRPr="00700D7C">
        <w:rPr>
          <w:rFonts w:ascii="Cambria" w:hAnsi="Cambria"/>
          <w:sz w:val="24"/>
          <w:szCs w:val="24"/>
        </w:rPr>
        <w:t>na kraju odrađene smjene (dnevno)</w:t>
      </w:r>
    </w:p>
    <w:p w14:paraId="07622DD8" w14:textId="70D20449" w:rsidR="00F45C61" w:rsidRPr="00700D7C" w:rsidRDefault="00D3379F" w:rsidP="003763C8">
      <w:pPr>
        <w:jc w:val="center"/>
        <w:rPr>
          <w:rFonts w:ascii="Cambria" w:hAnsi="Cambria"/>
          <w:sz w:val="24"/>
          <w:szCs w:val="24"/>
        </w:rPr>
      </w:pPr>
      <w:r w:rsidRPr="00700D7C">
        <w:rPr>
          <w:rFonts w:ascii="Cambria" w:hAnsi="Cambria"/>
          <w:sz w:val="24"/>
          <w:szCs w:val="24"/>
        </w:rPr>
        <w:t>Članak 4.</w:t>
      </w:r>
    </w:p>
    <w:p w14:paraId="04DD7DAB" w14:textId="77777777" w:rsidR="00F45C61" w:rsidRPr="00700D7C" w:rsidRDefault="00D3379F">
      <w:pPr>
        <w:rPr>
          <w:rFonts w:ascii="Cambria" w:hAnsi="Cambria"/>
          <w:sz w:val="24"/>
          <w:szCs w:val="24"/>
        </w:rPr>
      </w:pPr>
      <w:r w:rsidRPr="00700D7C">
        <w:rPr>
          <w:rFonts w:ascii="Cambria" w:hAnsi="Cambria"/>
          <w:sz w:val="24"/>
          <w:szCs w:val="24"/>
        </w:rPr>
        <w:t xml:space="preserve">Ova Odluka stupa na snagu danom donošenja. </w:t>
      </w:r>
    </w:p>
    <w:p w14:paraId="1CC17110" w14:textId="77777777" w:rsidR="003763C8" w:rsidRPr="00700D7C" w:rsidRDefault="003763C8">
      <w:pPr>
        <w:rPr>
          <w:rFonts w:ascii="Cambria" w:hAnsi="Cambria"/>
          <w:sz w:val="24"/>
          <w:szCs w:val="24"/>
        </w:rPr>
      </w:pPr>
    </w:p>
    <w:p w14:paraId="61CC48B7" w14:textId="77777777" w:rsidR="003763C8" w:rsidRPr="00700D7C" w:rsidRDefault="003763C8">
      <w:pPr>
        <w:rPr>
          <w:rFonts w:ascii="Cambria" w:hAnsi="Cambria"/>
          <w:sz w:val="24"/>
          <w:szCs w:val="24"/>
        </w:rPr>
      </w:pPr>
    </w:p>
    <w:p w14:paraId="35E26728" w14:textId="42BB4EDF" w:rsidR="003763C8" w:rsidRPr="00700D7C" w:rsidRDefault="003763C8">
      <w:pPr>
        <w:rPr>
          <w:rFonts w:ascii="Cambria" w:hAnsi="Cambria"/>
          <w:sz w:val="24"/>
          <w:szCs w:val="24"/>
        </w:rPr>
      </w:pPr>
      <w:r w:rsidRPr="00700D7C">
        <w:rPr>
          <w:rFonts w:ascii="Cambria" w:hAnsi="Cambria"/>
          <w:sz w:val="24"/>
          <w:szCs w:val="24"/>
        </w:rPr>
        <w:t>Odgovorna osoba:</w:t>
      </w:r>
    </w:p>
    <w:p w14:paraId="6DA9965F" w14:textId="547C4100" w:rsidR="003763C8" w:rsidRPr="00700D7C" w:rsidRDefault="002746C3">
      <w:pPr>
        <w:rPr>
          <w:rFonts w:ascii="Cambria" w:hAnsi="Cambria"/>
          <w:sz w:val="24"/>
          <w:szCs w:val="24"/>
        </w:rPr>
      </w:pPr>
      <w:r w:rsidRPr="00700D7C">
        <w:rPr>
          <w:rFonts w:ascii="Cambria" w:hAnsi="Cambria"/>
          <w:sz w:val="24"/>
          <w:szCs w:val="24"/>
        </w:rPr>
        <w:t>Ivan Horvat</w:t>
      </w:r>
    </w:p>
    <w:sectPr w:rsidR="003763C8" w:rsidRPr="00700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8B"/>
    <w:rsid w:val="001C4DB9"/>
    <w:rsid w:val="00244EA6"/>
    <w:rsid w:val="0027277E"/>
    <w:rsid w:val="002746C3"/>
    <w:rsid w:val="0036172B"/>
    <w:rsid w:val="003763C8"/>
    <w:rsid w:val="006603B2"/>
    <w:rsid w:val="006F3BF9"/>
    <w:rsid w:val="00700D7C"/>
    <w:rsid w:val="00C5034E"/>
    <w:rsid w:val="00D3379F"/>
    <w:rsid w:val="00D8018E"/>
    <w:rsid w:val="00D96013"/>
    <w:rsid w:val="00DF468B"/>
    <w:rsid w:val="00F4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7CB4C"/>
  <w15:chartTrackingRefBased/>
  <w15:docId w15:val="{81C346CB-D6B7-4AC7-B44A-70102A88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6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6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6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6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6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6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467065-4424-48a8-94a3-7a850a7577e9">
      <Terms xmlns="http://schemas.microsoft.com/office/infopath/2007/PartnerControls"/>
    </lcf76f155ced4ddcb4097134ff3c332f>
    <TaxCatchAll xmlns="e2bc1cc0-7ec6-4f7c-a67d-bb64723d53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C97568D847A44A6F352C090000EC3" ma:contentTypeVersion="15" ma:contentTypeDescription="Create a new document." ma:contentTypeScope="" ma:versionID="ad548ebf895aa299ee6d8db408f2bc9a">
  <xsd:schema xmlns:xsd="http://www.w3.org/2001/XMLSchema" xmlns:xs="http://www.w3.org/2001/XMLSchema" xmlns:p="http://schemas.microsoft.com/office/2006/metadata/properties" xmlns:ns2="96467065-4424-48a8-94a3-7a850a7577e9" xmlns:ns3="e2bc1cc0-7ec6-4f7c-a67d-bb64723d5310" targetNamespace="http://schemas.microsoft.com/office/2006/metadata/properties" ma:root="true" ma:fieldsID="4bb5247d5171a40eb1536233908c01c1" ns2:_="" ns3:_="">
    <xsd:import namespace="96467065-4424-48a8-94a3-7a850a7577e9"/>
    <xsd:import namespace="e2bc1cc0-7ec6-4f7c-a67d-bb64723d5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67065-4424-48a8-94a3-7a850a757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57255a8-c17f-4a56-820a-3fa110e145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c1cc0-7ec6-4f7c-a67d-bb64723d531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f60ad01-e09d-4187-9734-368c7ea6f7cb}" ma:internalName="TaxCatchAll" ma:showField="CatchAllData" ma:web="e2bc1cc0-7ec6-4f7c-a67d-bb64723d5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560878-EB45-4CE5-BADC-629D38D2A2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61114-4DF5-4260-BE7B-7B6D5B63712A}">
  <ds:schemaRefs>
    <ds:schemaRef ds:uri="http://schemas.microsoft.com/office/2006/metadata/properties"/>
    <ds:schemaRef ds:uri="http://schemas.microsoft.com/office/infopath/2007/PartnerControls"/>
    <ds:schemaRef ds:uri="96467065-4424-48a8-94a3-7a850a7577e9"/>
    <ds:schemaRef ds:uri="e2bc1cc0-7ec6-4f7c-a67d-bb64723d5310"/>
  </ds:schemaRefs>
</ds:datastoreItem>
</file>

<file path=customXml/itemProps3.xml><?xml version="1.0" encoding="utf-8"?>
<ds:datastoreItem xmlns:ds="http://schemas.openxmlformats.org/officeDocument/2006/customXml" ds:itemID="{93A3B23F-2D32-4EF9-9461-C7901568C9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Kordić</dc:creator>
  <cp:keywords/>
  <dc:description/>
  <cp:lastModifiedBy>Tihana Kordić</cp:lastModifiedBy>
  <cp:revision>12</cp:revision>
  <dcterms:created xsi:type="dcterms:W3CDTF">2024-03-04T13:43:00Z</dcterms:created>
  <dcterms:modified xsi:type="dcterms:W3CDTF">2025-08-18T20:40:00Z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0x01010055CC97568D847A44A6F352C090000EC3</vt:lpwstr>
  </property>
  <property fmtid="{D5CDD505-2E9C-101B-9397-08002B2CF9AE}" pid="3" name="MediaServiceImageTags">
    <vt:lpwstr/>
  </property>
</Properties>
</file>